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11" w:rsidRPr="005253CF" w:rsidRDefault="00CF43F8" w:rsidP="00345C11">
      <w:pPr>
        <w:pStyle w:val="CM4"/>
        <w:spacing w:line="360" w:lineRule="auto"/>
        <w:jc w:val="both"/>
        <w:rPr>
          <w:b/>
          <w:color w:val="000000"/>
          <w:szCs w:val="32"/>
        </w:rPr>
      </w:pPr>
      <w:bookmarkStart w:id="0" w:name="_GoBack"/>
      <w:bookmarkEnd w:id="0"/>
      <w:r w:rsidRPr="005253CF">
        <w:rPr>
          <w:b/>
          <w:color w:val="000000"/>
          <w:szCs w:val="32"/>
        </w:rPr>
        <w:t xml:space="preserve">5E Template- Science </w:t>
      </w:r>
    </w:p>
    <w:tbl>
      <w:tblPr>
        <w:tblW w:w="9540" w:type="dxa"/>
        <w:tblInd w:w="108" w:type="dxa"/>
        <w:tblLook w:val="00A0" w:firstRow="1" w:lastRow="0" w:firstColumn="1" w:lastColumn="0" w:noHBand="0" w:noVBand="0"/>
      </w:tblPr>
      <w:tblGrid>
        <w:gridCol w:w="2844"/>
        <w:gridCol w:w="3456"/>
        <w:gridCol w:w="3240"/>
      </w:tblGrid>
      <w:tr w:rsidR="00345C11" w:rsidRPr="005253CF">
        <w:trPr>
          <w:trHeight w:val="409"/>
        </w:trPr>
        <w:tc>
          <w:tcPr>
            <w:tcW w:w="6300" w:type="dxa"/>
            <w:gridSpan w:val="2"/>
          </w:tcPr>
          <w:p w:rsidR="00345C11" w:rsidRPr="005253CF" w:rsidRDefault="00CF43F8" w:rsidP="00345C11">
            <w:pPr>
              <w:spacing w:line="360" w:lineRule="auto"/>
              <w:rPr>
                <w:rFonts w:ascii="Arial" w:hAnsi="Arial"/>
                <w:b/>
                <w:sz w:val="20"/>
              </w:rPr>
            </w:pPr>
            <w:r w:rsidRPr="005253CF">
              <w:rPr>
                <w:rFonts w:ascii="Arial" w:hAnsi="Arial"/>
                <w:b/>
                <w:sz w:val="20"/>
              </w:rPr>
              <w:t>Name: Jessica James</w:t>
            </w:r>
          </w:p>
        </w:tc>
        <w:tc>
          <w:tcPr>
            <w:tcW w:w="3240" w:type="dxa"/>
          </w:tcPr>
          <w:p w:rsidR="00345C11" w:rsidRPr="005253CF" w:rsidRDefault="00CF43F8" w:rsidP="00345C11">
            <w:pPr>
              <w:spacing w:line="360" w:lineRule="auto"/>
              <w:rPr>
                <w:rFonts w:ascii="Arial" w:hAnsi="Arial"/>
                <w:b/>
                <w:sz w:val="20"/>
              </w:rPr>
            </w:pPr>
            <w:r w:rsidRPr="005253CF">
              <w:rPr>
                <w:rFonts w:ascii="Arial" w:hAnsi="Arial"/>
                <w:b/>
                <w:sz w:val="20"/>
              </w:rPr>
              <w:t>Date: 7/2011</w:t>
            </w:r>
          </w:p>
        </w:tc>
      </w:tr>
      <w:tr w:rsidR="00345C11" w:rsidRPr="005253CF">
        <w:trPr>
          <w:trHeight w:val="375"/>
        </w:trPr>
        <w:tc>
          <w:tcPr>
            <w:tcW w:w="2844" w:type="dxa"/>
          </w:tcPr>
          <w:p w:rsidR="00345C11" w:rsidRPr="005253CF" w:rsidRDefault="00CF43F8" w:rsidP="00345C11">
            <w:pPr>
              <w:spacing w:line="360" w:lineRule="auto"/>
              <w:rPr>
                <w:rFonts w:ascii="Arial" w:hAnsi="Arial"/>
                <w:b/>
                <w:sz w:val="20"/>
              </w:rPr>
            </w:pPr>
            <w:r w:rsidRPr="005253CF">
              <w:rPr>
                <w:rFonts w:ascii="Arial" w:hAnsi="Arial"/>
                <w:b/>
                <w:sz w:val="20"/>
              </w:rPr>
              <w:t>Content Area: Science</w:t>
            </w:r>
          </w:p>
        </w:tc>
        <w:tc>
          <w:tcPr>
            <w:tcW w:w="3456" w:type="dxa"/>
          </w:tcPr>
          <w:p w:rsidR="00345C11" w:rsidRPr="005253CF" w:rsidRDefault="00CF43F8" w:rsidP="00345C11">
            <w:pPr>
              <w:spacing w:line="360" w:lineRule="auto"/>
              <w:rPr>
                <w:rFonts w:ascii="Arial" w:hAnsi="Arial"/>
                <w:b/>
                <w:sz w:val="20"/>
              </w:rPr>
            </w:pPr>
            <w:r w:rsidRPr="005253CF">
              <w:rPr>
                <w:rFonts w:ascii="Arial" w:hAnsi="Arial"/>
                <w:b/>
                <w:sz w:val="20"/>
              </w:rPr>
              <w:t>Grade Level(s): 6</w:t>
            </w:r>
          </w:p>
        </w:tc>
        <w:tc>
          <w:tcPr>
            <w:tcW w:w="3240" w:type="dxa"/>
          </w:tcPr>
          <w:p w:rsidR="00345C11" w:rsidRPr="005253CF" w:rsidRDefault="00CF43F8" w:rsidP="00345C11">
            <w:pPr>
              <w:spacing w:line="360" w:lineRule="auto"/>
              <w:rPr>
                <w:rFonts w:ascii="Arial" w:hAnsi="Arial"/>
                <w:b/>
                <w:sz w:val="20"/>
              </w:rPr>
            </w:pPr>
            <w:r w:rsidRPr="005253CF">
              <w:rPr>
                <w:rFonts w:ascii="Arial" w:hAnsi="Arial"/>
                <w:b/>
                <w:sz w:val="20"/>
              </w:rPr>
              <w:t>Topic(s): Land Use</w:t>
            </w:r>
          </w:p>
        </w:tc>
      </w:tr>
    </w:tbl>
    <w:p w:rsidR="00345C11" w:rsidRPr="005253CF" w:rsidRDefault="00014E8E" w:rsidP="00345C11">
      <w:pPr>
        <w:pStyle w:val="Default"/>
        <w:spacing w:line="360" w:lineRule="auto"/>
      </w:pPr>
    </w:p>
    <w:p w:rsidR="00345C11" w:rsidRPr="005253CF" w:rsidRDefault="00CF43F8" w:rsidP="00345C11">
      <w:pPr>
        <w:pStyle w:val="Default"/>
        <w:spacing w:line="360" w:lineRule="auto"/>
        <w:rPr>
          <w:b/>
        </w:rPr>
      </w:pPr>
      <w:r w:rsidRPr="005253CF">
        <w:rPr>
          <w:b/>
        </w:rPr>
        <w:t>Standards (SOL)</w:t>
      </w:r>
    </w:p>
    <w:p w:rsidR="00345C11" w:rsidRPr="00345C11" w:rsidRDefault="00CF43F8" w:rsidP="00345C11">
      <w:pPr>
        <w:widowControl w:val="0"/>
        <w:autoSpaceDE w:val="0"/>
        <w:autoSpaceDN w:val="0"/>
        <w:adjustRightInd w:val="0"/>
        <w:rPr>
          <w:rFonts w:ascii="TimesNewRoman" w:hAnsi="TimesNewRoman" w:cs="TimesNewRoman"/>
          <w:sz w:val="22"/>
          <w:szCs w:val="22"/>
          <w:lang w:bidi="en-US"/>
        </w:rPr>
      </w:pPr>
      <w:r w:rsidRPr="00345C11">
        <w:rPr>
          <w:rFonts w:ascii="TimesNewRoman" w:hAnsi="TimesNewRoman" w:cs="TimesNewRoman"/>
          <w:sz w:val="22"/>
          <w:szCs w:val="22"/>
          <w:lang w:bidi="en-US"/>
        </w:rPr>
        <w:t>6.1 The student will plan and conduct investigations in which</w:t>
      </w:r>
    </w:p>
    <w:p w:rsidR="00345C11" w:rsidRPr="00345C11" w:rsidRDefault="00CF43F8" w:rsidP="00345C11">
      <w:pPr>
        <w:widowControl w:val="0"/>
        <w:autoSpaceDE w:val="0"/>
        <w:autoSpaceDN w:val="0"/>
        <w:adjustRightInd w:val="0"/>
        <w:rPr>
          <w:rFonts w:ascii="TimesNewRoman" w:hAnsi="TimesNewRoman" w:cs="TimesNewRoman"/>
          <w:sz w:val="22"/>
          <w:szCs w:val="22"/>
          <w:lang w:bidi="en-US"/>
        </w:rPr>
      </w:pPr>
      <w:r w:rsidRPr="00345C11">
        <w:rPr>
          <w:rFonts w:ascii="TimesNewRoman" w:hAnsi="TimesNewRoman" w:cs="TimesNewRoman"/>
          <w:sz w:val="22"/>
          <w:szCs w:val="22"/>
          <w:lang w:bidi="en-US"/>
        </w:rPr>
        <w:t xml:space="preserve">a) </w:t>
      </w:r>
      <w:proofErr w:type="gramStart"/>
      <w:r w:rsidRPr="00345C11">
        <w:rPr>
          <w:rFonts w:ascii="TimesNewRoman" w:hAnsi="TimesNewRoman" w:cs="TimesNewRoman"/>
          <w:sz w:val="22"/>
          <w:szCs w:val="22"/>
          <w:lang w:bidi="en-US"/>
        </w:rPr>
        <w:t>observations</w:t>
      </w:r>
      <w:proofErr w:type="gramEnd"/>
      <w:r w:rsidRPr="00345C11">
        <w:rPr>
          <w:rFonts w:ascii="TimesNewRoman" w:hAnsi="TimesNewRoman" w:cs="TimesNewRoman"/>
          <w:sz w:val="22"/>
          <w:szCs w:val="22"/>
          <w:lang w:bidi="en-US"/>
        </w:rPr>
        <w:t xml:space="preserve"> are made involving fine discrimination between similar objects and organisms;</w:t>
      </w:r>
    </w:p>
    <w:p w:rsidR="00345C11" w:rsidRPr="00345C11" w:rsidRDefault="00CF43F8" w:rsidP="00345C11">
      <w:pPr>
        <w:widowControl w:val="0"/>
        <w:autoSpaceDE w:val="0"/>
        <w:autoSpaceDN w:val="0"/>
        <w:adjustRightInd w:val="0"/>
        <w:rPr>
          <w:rFonts w:ascii="TimesNewRoman" w:hAnsi="TimesNewRoman" w:cs="TimesNewRoman"/>
          <w:sz w:val="22"/>
          <w:szCs w:val="22"/>
          <w:lang w:bidi="en-US"/>
        </w:rPr>
      </w:pPr>
      <w:r w:rsidRPr="00345C11">
        <w:rPr>
          <w:rFonts w:ascii="TimesNewRoman" w:hAnsi="TimesNewRoman" w:cs="TimesNewRoman"/>
          <w:sz w:val="22"/>
          <w:szCs w:val="22"/>
          <w:lang w:bidi="en-US"/>
        </w:rPr>
        <w:t xml:space="preserve">c) </w:t>
      </w:r>
      <w:proofErr w:type="gramStart"/>
      <w:r w:rsidRPr="00345C11">
        <w:rPr>
          <w:rFonts w:ascii="TimesNewRoman" w:hAnsi="TimesNewRoman" w:cs="TimesNewRoman"/>
          <w:sz w:val="22"/>
          <w:szCs w:val="22"/>
          <w:lang w:bidi="en-US"/>
        </w:rPr>
        <w:t>precise</w:t>
      </w:r>
      <w:proofErr w:type="gramEnd"/>
      <w:r w:rsidRPr="00345C11">
        <w:rPr>
          <w:rFonts w:ascii="TimesNewRoman" w:hAnsi="TimesNewRoman" w:cs="TimesNewRoman"/>
          <w:sz w:val="22"/>
          <w:szCs w:val="22"/>
          <w:lang w:bidi="en-US"/>
        </w:rPr>
        <w:t xml:space="preserve"> and approximate measurements are recorded;</w:t>
      </w:r>
    </w:p>
    <w:p w:rsidR="00345C11" w:rsidRPr="005253CF" w:rsidRDefault="00CF43F8" w:rsidP="00345C11">
      <w:pPr>
        <w:pStyle w:val="Default"/>
        <w:spacing w:line="360" w:lineRule="auto"/>
        <w:rPr>
          <w:b/>
        </w:rPr>
      </w:pPr>
      <w:r w:rsidRPr="00345C11">
        <w:rPr>
          <w:rFonts w:ascii="TimesNewRoman" w:hAnsi="TimesNewRoman" w:cs="TimesNewRoman"/>
          <w:color w:val="auto"/>
          <w:sz w:val="22"/>
          <w:szCs w:val="22"/>
          <w:lang w:bidi="en-US"/>
        </w:rPr>
        <w:t xml:space="preserve">k) </w:t>
      </w:r>
      <w:proofErr w:type="gramStart"/>
      <w:r w:rsidRPr="00345C11">
        <w:rPr>
          <w:rFonts w:ascii="TimesNewRoman" w:hAnsi="TimesNewRoman" w:cs="TimesNewRoman"/>
          <w:color w:val="auto"/>
          <w:sz w:val="22"/>
          <w:szCs w:val="22"/>
          <w:lang w:bidi="en-US"/>
        </w:rPr>
        <w:t>an</w:t>
      </w:r>
      <w:proofErr w:type="gramEnd"/>
      <w:r w:rsidRPr="00345C11">
        <w:rPr>
          <w:rFonts w:ascii="TimesNewRoman" w:hAnsi="TimesNewRoman" w:cs="TimesNewRoman"/>
          <w:color w:val="auto"/>
          <w:sz w:val="22"/>
          <w:szCs w:val="22"/>
          <w:lang w:bidi="en-US"/>
        </w:rPr>
        <w:t xml:space="preserve"> understanding of the nature of science is developed and reinforced.</w:t>
      </w:r>
    </w:p>
    <w:p w:rsidR="00345C11" w:rsidRPr="00345C11" w:rsidRDefault="00CF43F8" w:rsidP="00345C11">
      <w:pPr>
        <w:widowControl w:val="0"/>
        <w:autoSpaceDE w:val="0"/>
        <w:autoSpaceDN w:val="0"/>
        <w:adjustRightInd w:val="0"/>
        <w:rPr>
          <w:rFonts w:ascii="TimesNewRoman" w:hAnsi="TimesNewRoman" w:cs="TimesNewRoman"/>
          <w:sz w:val="22"/>
          <w:szCs w:val="22"/>
          <w:lang w:bidi="en-US"/>
        </w:rPr>
      </w:pPr>
      <w:r w:rsidRPr="00345C11">
        <w:rPr>
          <w:rFonts w:ascii="TimesNewRoman" w:hAnsi="TimesNewRoman" w:cs="TimesNewRoman"/>
          <w:sz w:val="22"/>
          <w:szCs w:val="22"/>
          <w:lang w:bidi="en-US"/>
        </w:rPr>
        <w:t>6.7 The student will investigate and understand the natural processes and human interactions that</w:t>
      </w:r>
    </w:p>
    <w:p w:rsidR="00345C11" w:rsidRPr="00345C11" w:rsidRDefault="00CF43F8" w:rsidP="00345C11">
      <w:pPr>
        <w:widowControl w:val="0"/>
        <w:autoSpaceDE w:val="0"/>
        <w:autoSpaceDN w:val="0"/>
        <w:adjustRightInd w:val="0"/>
        <w:rPr>
          <w:rFonts w:ascii="TimesNewRoman" w:hAnsi="TimesNewRoman" w:cs="TimesNewRoman"/>
          <w:sz w:val="22"/>
          <w:szCs w:val="22"/>
          <w:lang w:bidi="en-US"/>
        </w:rPr>
      </w:pPr>
      <w:proofErr w:type="gramStart"/>
      <w:r w:rsidRPr="00345C11">
        <w:rPr>
          <w:rFonts w:ascii="TimesNewRoman" w:hAnsi="TimesNewRoman" w:cs="TimesNewRoman"/>
          <w:sz w:val="22"/>
          <w:szCs w:val="22"/>
          <w:lang w:bidi="en-US"/>
        </w:rPr>
        <w:t>affect</w:t>
      </w:r>
      <w:proofErr w:type="gramEnd"/>
      <w:r w:rsidRPr="00345C11">
        <w:rPr>
          <w:rFonts w:ascii="TimesNewRoman" w:hAnsi="TimesNewRoman" w:cs="TimesNewRoman"/>
          <w:sz w:val="22"/>
          <w:szCs w:val="22"/>
          <w:lang w:bidi="en-US"/>
        </w:rPr>
        <w:t xml:space="preserve"> watershed systems. Key concepts include</w:t>
      </w:r>
    </w:p>
    <w:p w:rsidR="00345C11" w:rsidRPr="00345C11" w:rsidRDefault="00CF43F8" w:rsidP="00345C11">
      <w:pPr>
        <w:widowControl w:val="0"/>
        <w:autoSpaceDE w:val="0"/>
        <w:autoSpaceDN w:val="0"/>
        <w:adjustRightInd w:val="0"/>
        <w:rPr>
          <w:rFonts w:ascii="TimesNewRoman" w:hAnsi="TimesNewRoman" w:cs="TimesNewRoman"/>
          <w:sz w:val="22"/>
          <w:szCs w:val="22"/>
          <w:lang w:bidi="en-US"/>
        </w:rPr>
      </w:pPr>
      <w:r w:rsidRPr="00345C11">
        <w:rPr>
          <w:rFonts w:ascii="TimesNewRoman" w:hAnsi="TimesNewRoman" w:cs="TimesNewRoman"/>
          <w:sz w:val="22"/>
          <w:szCs w:val="22"/>
          <w:lang w:bidi="en-US"/>
        </w:rPr>
        <w:t xml:space="preserve">a) </w:t>
      </w:r>
      <w:proofErr w:type="gramStart"/>
      <w:r w:rsidRPr="00345C11">
        <w:rPr>
          <w:rFonts w:ascii="TimesNewRoman" w:hAnsi="TimesNewRoman" w:cs="TimesNewRoman"/>
          <w:sz w:val="22"/>
          <w:szCs w:val="22"/>
          <w:lang w:bidi="en-US"/>
        </w:rPr>
        <w:t>the</w:t>
      </w:r>
      <w:proofErr w:type="gramEnd"/>
      <w:r w:rsidRPr="00345C11">
        <w:rPr>
          <w:rFonts w:ascii="TimesNewRoman" w:hAnsi="TimesNewRoman" w:cs="TimesNewRoman"/>
          <w:sz w:val="22"/>
          <w:szCs w:val="22"/>
          <w:lang w:bidi="en-US"/>
        </w:rPr>
        <w:t xml:space="preserve"> health of ecosystems and the abiotic factors of a watershed;</w:t>
      </w:r>
    </w:p>
    <w:p w:rsidR="00345C11" w:rsidRPr="00345C11" w:rsidRDefault="00CF43F8" w:rsidP="00345C11">
      <w:pPr>
        <w:widowControl w:val="0"/>
        <w:autoSpaceDE w:val="0"/>
        <w:autoSpaceDN w:val="0"/>
        <w:adjustRightInd w:val="0"/>
        <w:rPr>
          <w:rFonts w:ascii="TimesNewRoman" w:hAnsi="TimesNewRoman" w:cs="TimesNewRoman"/>
          <w:sz w:val="22"/>
          <w:szCs w:val="22"/>
          <w:lang w:bidi="en-US"/>
        </w:rPr>
      </w:pPr>
      <w:r w:rsidRPr="00345C11">
        <w:rPr>
          <w:rFonts w:ascii="TimesNewRoman" w:hAnsi="TimesNewRoman" w:cs="TimesNewRoman"/>
          <w:sz w:val="22"/>
          <w:szCs w:val="22"/>
          <w:lang w:bidi="en-US"/>
        </w:rPr>
        <w:t xml:space="preserve">b) </w:t>
      </w:r>
      <w:proofErr w:type="gramStart"/>
      <w:r w:rsidRPr="00345C11">
        <w:rPr>
          <w:rFonts w:ascii="TimesNewRoman" w:hAnsi="TimesNewRoman" w:cs="TimesNewRoman"/>
          <w:sz w:val="22"/>
          <w:szCs w:val="22"/>
          <w:lang w:bidi="en-US"/>
        </w:rPr>
        <w:t>the</w:t>
      </w:r>
      <w:proofErr w:type="gramEnd"/>
      <w:r w:rsidRPr="00345C11">
        <w:rPr>
          <w:rFonts w:ascii="TimesNewRoman" w:hAnsi="TimesNewRoman" w:cs="TimesNewRoman"/>
          <w:sz w:val="22"/>
          <w:szCs w:val="22"/>
          <w:lang w:bidi="en-US"/>
        </w:rPr>
        <w:t xml:space="preserve"> location and structure of Virginia’s regional watershed systems;</w:t>
      </w:r>
    </w:p>
    <w:p w:rsidR="00345C11" w:rsidRPr="00345C11" w:rsidRDefault="00CF43F8" w:rsidP="00345C11">
      <w:pPr>
        <w:widowControl w:val="0"/>
        <w:autoSpaceDE w:val="0"/>
        <w:autoSpaceDN w:val="0"/>
        <w:adjustRightInd w:val="0"/>
        <w:rPr>
          <w:rFonts w:ascii="TimesNewRoman" w:hAnsi="TimesNewRoman" w:cs="TimesNewRoman"/>
          <w:sz w:val="22"/>
          <w:szCs w:val="22"/>
          <w:lang w:bidi="en-US"/>
        </w:rPr>
      </w:pPr>
      <w:r w:rsidRPr="00345C11">
        <w:rPr>
          <w:rFonts w:ascii="TimesNewRoman" w:hAnsi="TimesNewRoman" w:cs="TimesNewRoman"/>
          <w:sz w:val="22"/>
          <w:szCs w:val="22"/>
          <w:lang w:bidi="en-US"/>
        </w:rPr>
        <w:t xml:space="preserve">f) </w:t>
      </w:r>
      <w:proofErr w:type="gramStart"/>
      <w:r w:rsidRPr="00345C11">
        <w:rPr>
          <w:rFonts w:ascii="TimesNewRoman" w:hAnsi="TimesNewRoman" w:cs="TimesNewRoman"/>
          <w:sz w:val="22"/>
          <w:szCs w:val="22"/>
          <w:lang w:bidi="en-US"/>
        </w:rPr>
        <w:t>major</w:t>
      </w:r>
      <w:proofErr w:type="gramEnd"/>
      <w:r w:rsidRPr="00345C11">
        <w:rPr>
          <w:rFonts w:ascii="TimesNewRoman" w:hAnsi="TimesNewRoman" w:cs="TimesNewRoman"/>
          <w:sz w:val="22"/>
          <w:szCs w:val="22"/>
          <w:lang w:bidi="en-US"/>
        </w:rPr>
        <w:t xml:space="preserve"> conservation, health, and safety issues associated with watersheds;</w:t>
      </w:r>
    </w:p>
    <w:p w:rsidR="00345C11" w:rsidRPr="00345C11" w:rsidRDefault="00014E8E" w:rsidP="00345C11">
      <w:pPr>
        <w:widowControl w:val="0"/>
        <w:autoSpaceDE w:val="0"/>
        <w:autoSpaceDN w:val="0"/>
        <w:adjustRightInd w:val="0"/>
        <w:rPr>
          <w:rFonts w:ascii="TimesNewRoman" w:hAnsi="TimesNewRoman" w:cs="TimesNewRoman"/>
          <w:sz w:val="22"/>
          <w:szCs w:val="22"/>
          <w:lang w:bidi="en-US"/>
        </w:rPr>
      </w:pPr>
    </w:p>
    <w:p w:rsidR="00345C11" w:rsidRPr="00345C11" w:rsidRDefault="00CF43F8" w:rsidP="00345C11">
      <w:pPr>
        <w:widowControl w:val="0"/>
        <w:autoSpaceDE w:val="0"/>
        <w:autoSpaceDN w:val="0"/>
        <w:adjustRightInd w:val="0"/>
        <w:rPr>
          <w:rFonts w:ascii="TimesNewRoman" w:hAnsi="TimesNewRoman" w:cs="TimesNewRoman"/>
          <w:sz w:val="22"/>
          <w:szCs w:val="22"/>
          <w:lang w:bidi="en-US"/>
        </w:rPr>
      </w:pPr>
      <w:r w:rsidRPr="00345C11">
        <w:rPr>
          <w:rFonts w:ascii="TimesNewRoman" w:hAnsi="TimesNewRoman" w:cs="TimesNewRoman"/>
          <w:sz w:val="22"/>
          <w:szCs w:val="22"/>
          <w:lang w:bidi="en-US"/>
        </w:rPr>
        <w:t>6.9 The student will investigate and understand public policy decisions relating to the environment.</w:t>
      </w:r>
    </w:p>
    <w:p w:rsidR="00345C11" w:rsidRPr="00345C11" w:rsidRDefault="00CF43F8" w:rsidP="00345C11">
      <w:pPr>
        <w:widowControl w:val="0"/>
        <w:autoSpaceDE w:val="0"/>
        <w:autoSpaceDN w:val="0"/>
        <w:adjustRightInd w:val="0"/>
        <w:rPr>
          <w:rFonts w:ascii="TimesNewRoman" w:hAnsi="TimesNewRoman" w:cs="TimesNewRoman"/>
          <w:sz w:val="22"/>
          <w:szCs w:val="22"/>
          <w:lang w:bidi="en-US"/>
        </w:rPr>
      </w:pPr>
      <w:r w:rsidRPr="00345C11">
        <w:rPr>
          <w:rFonts w:ascii="TimesNewRoman" w:hAnsi="TimesNewRoman" w:cs="TimesNewRoman"/>
          <w:sz w:val="22"/>
          <w:szCs w:val="22"/>
          <w:lang w:bidi="en-US"/>
        </w:rPr>
        <w:t>Key concepts include</w:t>
      </w:r>
    </w:p>
    <w:p w:rsidR="00345C11" w:rsidRPr="00345C11" w:rsidRDefault="00CF43F8" w:rsidP="00345C11">
      <w:pPr>
        <w:widowControl w:val="0"/>
        <w:autoSpaceDE w:val="0"/>
        <w:autoSpaceDN w:val="0"/>
        <w:adjustRightInd w:val="0"/>
        <w:rPr>
          <w:rFonts w:ascii="TimesNewRoman" w:hAnsi="TimesNewRoman" w:cs="TimesNewRoman"/>
          <w:sz w:val="22"/>
          <w:szCs w:val="22"/>
          <w:lang w:bidi="en-US"/>
        </w:rPr>
      </w:pPr>
      <w:r w:rsidRPr="00345C11">
        <w:rPr>
          <w:rFonts w:ascii="TimesNewRoman" w:hAnsi="TimesNewRoman" w:cs="TimesNewRoman"/>
          <w:sz w:val="22"/>
          <w:szCs w:val="22"/>
          <w:lang w:bidi="en-US"/>
        </w:rPr>
        <w:t xml:space="preserve">c) </w:t>
      </w:r>
      <w:proofErr w:type="gramStart"/>
      <w:r w:rsidRPr="00345C11">
        <w:rPr>
          <w:rFonts w:ascii="TimesNewRoman" w:hAnsi="TimesNewRoman" w:cs="TimesNewRoman"/>
          <w:sz w:val="22"/>
          <w:szCs w:val="22"/>
          <w:lang w:bidi="en-US"/>
        </w:rPr>
        <w:t>the</w:t>
      </w:r>
      <w:proofErr w:type="gramEnd"/>
      <w:r w:rsidRPr="00345C11">
        <w:rPr>
          <w:rFonts w:ascii="TimesNewRoman" w:hAnsi="TimesNewRoman" w:cs="TimesNewRoman"/>
          <w:sz w:val="22"/>
          <w:szCs w:val="22"/>
          <w:lang w:bidi="en-US"/>
        </w:rPr>
        <w:t xml:space="preserve"> mitigation of land-use and environmental hazards through preventive measures; and</w:t>
      </w:r>
    </w:p>
    <w:p w:rsidR="00345C11" w:rsidRPr="00345C11" w:rsidRDefault="00CF43F8" w:rsidP="00345C11">
      <w:pPr>
        <w:widowControl w:val="0"/>
        <w:autoSpaceDE w:val="0"/>
        <w:autoSpaceDN w:val="0"/>
        <w:adjustRightInd w:val="0"/>
        <w:rPr>
          <w:rFonts w:ascii="TimesNewRoman" w:hAnsi="TimesNewRoman" w:cs="TimesNewRoman"/>
          <w:sz w:val="22"/>
          <w:szCs w:val="22"/>
          <w:lang w:bidi="en-US"/>
        </w:rPr>
      </w:pPr>
      <w:r w:rsidRPr="00345C11">
        <w:rPr>
          <w:rFonts w:ascii="TimesNewRoman" w:hAnsi="TimesNewRoman" w:cs="TimesNewRoman"/>
          <w:sz w:val="22"/>
          <w:szCs w:val="22"/>
          <w:lang w:bidi="en-US"/>
        </w:rPr>
        <w:t>d) cost/benefit tradeoffs in conservation policies.</w:t>
      </w:r>
    </w:p>
    <w:p w:rsidR="00345C11" w:rsidRPr="005253CF" w:rsidRDefault="00CF43F8" w:rsidP="00345C11">
      <w:pPr>
        <w:pStyle w:val="CM6"/>
        <w:spacing w:line="360" w:lineRule="auto"/>
        <w:rPr>
          <w:b/>
          <w:szCs w:val="20"/>
        </w:rPr>
      </w:pPr>
      <w:r w:rsidRPr="005253CF">
        <w:rPr>
          <w:b/>
          <w:szCs w:val="20"/>
        </w:rPr>
        <w:t>Objectives (UKD’s)</w:t>
      </w:r>
    </w:p>
    <w:p w:rsidR="00345C11" w:rsidRPr="00345C11" w:rsidRDefault="00CF43F8" w:rsidP="00345C11">
      <w:pPr>
        <w:pStyle w:val="Default"/>
        <w:spacing w:line="360" w:lineRule="auto"/>
      </w:pPr>
      <w:r>
        <w:t>I can investigate how land use can affect the health of the Chesapeake Bay watershed.</w:t>
      </w:r>
    </w:p>
    <w:p w:rsidR="00345C11" w:rsidRPr="005253CF" w:rsidRDefault="00014E8E" w:rsidP="00345C11">
      <w:pPr>
        <w:pStyle w:val="CM6"/>
        <w:spacing w:line="360" w:lineRule="auto"/>
        <w:rPr>
          <w:szCs w:val="20"/>
        </w:rPr>
      </w:pPr>
    </w:p>
    <w:p w:rsidR="00345C11" w:rsidRPr="005253CF" w:rsidRDefault="00CF43F8" w:rsidP="00345C11">
      <w:pPr>
        <w:pStyle w:val="CM4"/>
        <w:spacing w:line="360" w:lineRule="auto"/>
        <w:jc w:val="both"/>
        <w:rPr>
          <w:color w:val="000000"/>
          <w:szCs w:val="22"/>
        </w:rPr>
      </w:pPr>
      <w:r w:rsidRPr="005253CF">
        <w:rPr>
          <w:b/>
          <w:color w:val="000000"/>
          <w:szCs w:val="22"/>
        </w:rPr>
        <w:t xml:space="preserve">Materials &amp; Resources </w:t>
      </w:r>
    </w:p>
    <w:tbl>
      <w:tblPr>
        <w:tblStyle w:val="TableGrid"/>
        <w:tblW w:w="0" w:type="auto"/>
        <w:tblLook w:val="00A0" w:firstRow="1" w:lastRow="0" w:firstColumn="1" w:lastColumn="0" w:noHBand="0" w:noVBand="0"/>
      </w:tblPr>
      <w:tblGrid>
        <w:gridCol w:w="4428"/>
        <w:gridCol w:w="4428"/>
      </w:tblGrid>
      <w:tr w:rsidR="00345C11" w:rsidRPr="005253CF">
        <w:tc>
          <w:tcPr>
            <w:tcW w:w="4428" w:type="dxa"/>
          </w:tcPr>
          <w:p w:rsidR="00345C11" w:rsidRPr="005253CF" w:rsidRDefault="00CF43F8" w:rsidP="00345C11">
            <w:pPr>
              <w:pStyle w:val="Default"/>
              <w:numPr>
                <w:ilvl w:val="0"/>
                <w:numId w:val="2"/>
              </w:numPr>
              <w:rPr>
                <w:szCs w:val="22"/>
              </w:rPr>
            </w:pPr>
            <w:r w:rsidRPr="005253CF">
              <w:rPr>
                <w:szCs w:val="22"/>
              </w:rPr>
              <w:t>White paper with an outline of school in center (shrink a school emergency exit map)</w:t>
            </w:r>
          </w:p>
          <w:p w:rsidR="00345C11" w:rsidRPr="005253CF" w:rsidRDefault="00CF43F8" w:rsidP="00345C11">
            <w:pPr>
              <w:pStyle w:val="Default"/>
              <w:numPr>
                <w:ilvl w:val="0"/>
                <w:numId w:val="2"/>
              </w:numPr>
              <w:rPr>
                <w:szCs w:val="22"/>
              </w:rPr>
            </w:pPr>
            <w:r w:rsidRPr="005253CF">
              <w:rPr>
                <w:szCs w:val="22"/>
              </w:rPr>
              <w:t>Clipboards</w:t>
            </w:r>
          </w:p>
          <w:p w:rsidR="00345C11" w:rsidRPr="00345C11" w:rsidRDefault="00CF43F8" w:rsidP="00345C11">
            <w:pPr>
              <w:pStyle w:val="Default"/>
              <w:numPr>
                <w:ilvl w:val="0"/>
                <w:numId w:val="2"/>
              </w:numPr>
            </w:pPr>
            <w:r w:rsidRPr="00345C11">
              <w:t>Rulers</w:t>
            </w:r>
          </w:p>
          <w:p w:rsidR="00345C11" w:rsidRPr="00345C11" w:rsidRDefault="00CF43F8" w:rsidP="00345C11">
            <w:pPr>
              <w:pStyle w:val="Default"/>
              <w:numPr>
                <w:ilvl w:val="0"/>
                <w:numId w:val="2"/>
              </w:numPr>
            </w:pPr>
            <w:r w:rsidRPr="00345C11">
              <w:t>Pencils</w:t>
            </w:r>
          </w:p>
        </w:tc>
        <w:tc>
          <w:tcPr>
            <w:tcW w:w="4428" w:type="dxa"/>
          </w:tcPr>
          <w:p w:rsidR="00345C11" w:rsidRPr="005253CF" w:rsidRDefault="00CF43F8" w:rsidP="00345C11">
            <w:pPr>
              <w:pStyle w:val="CM4"/>
              <w:numPr>
                <w:ilvl w:val="0"/>
                <w:numId w:val="2"/>
              </w:numPr>
              <w:jc w:val="both"/>
              <w:rPr>
                <w:szCs w:val="22"/>
              </w:rPr>
            </w:pPr>
            <w:r w:rsidRPr="005253CF">
              <w:rPr>
                <w:szCs w:val="22"/>
              </w:rPr>
              <w:t>Colored pencils</w:t>
            </w:r>
          </w:p>
          <w:p w:rsidR="00345C11" w:rsidRPr="00345C11" w:rsidRDefault="00CF43F8" w:rsidP="00345C11">
            <w:pPr>
              <w:pStyle w:val="Default"/>
              <w:numPr>
                <w:ilvl w:val="0"/>
                <w:numId w:val="2"/>
              </w:numPr>
            </w:pPr>
            <w:r w:rsidRPr="00345C11">
              <w:t>Computer paper (1 per pair)</w:t>
            </w:r>
          </w:p>
          <w:p w:rsidR="00345C11" w:rsidRPr="00345C11" w:rsidRDefault="00CF43F8" w:rsidP="00345C11">
            <w:pPr>
              <w:pStyle w:val="Default"/>
              <w:numPr>
                <w:ilvl w:val="0"/>
                <w:numId w:val="2"/>
              </w:numPr>
            </w:pPr>
            <w:r w:rsidRPr="00345C11">
              <w:t>Permanent markers</w:t>
            </w:r>
          </w:p>
          <w:p w:rsidR="00345C11" w:rsidRPr="00345C11" w:rsidRDefault="00CF43F8" w:rsidP="00345C11">
            <w:pPr>
              <w:pStyle w:val="Default"/>
              <w:numPr>
                <w:ilvl w:val="0"/>
                <w:numId w:val="2"/>
              </w:numPr>
            </w:pPr>
            <w:r w:rsidRPr="00345C11">
              <w:t>Washable markers</w:t>
            </w:r>
          </w:p>
          <w:p w:rsidR="00345C11" w:rsidRPr="00345C11" w:rsidRDefault="00CF43F8" w:rsidP="00345C11">
            <w:pPr>
              <w:pStyle w:val="Default"/>
              <w:numPr>
                <w:ilvl w:val="0"/>
                <w:numId w:val="2"/>
              </w:numPr>
            </w:pPr>
            <w:r w:rsidRPr="00345C11">
              <w:t>Several spray bottles with water</w:t>
            </w:r>
          </w:p>
          <w:p w:rsidR="00345C11" w:rsidRPr="00345C11" w:rsidRDefault="00CF43F8" w:rsidP="00345C11">
            <w:pPr>
              <w:pStyle w:val="Default"/>
              <w:numPr>
                <w:ilvl w:val="0"/>
                <w:numId w:val="2"/>
              </w:numPr>
            </w:pPr>
            <w:r w:rsidRPr="00345C11">
              <w:t>Paper towels</w:t>
            </w:r>
          </w:p>
          <w:p w:rsidR="00345C11" w:rsidRPr="00345C11" w:rsidRDefault="00CF43F8" w:rsidP="00345C11">
            <w:pPr>
              <w:pStyle w:val="Default"/>
              <w:numPr>
                <w:ilvl w:val="0"/>
                <w:numId w:val="2"/>
              </w:numPr>
            </w:pPr>
            <w:r w:rsidRPr="00345C11">
              <w:t>Projector</w:t>
            </w:r>
          </w:p>
          <w:p w:rsidR="00345C11" w:rsidRPr="00345C11" w:rsidRDefault="00CF43F8" w:rsidP="00345C11">
            <w:pPr>
              <w:pStyle w:val="Default"/>
              <w:numPr>
                <w:ilvl w:val="0"/>
                <w:numId w:val="2"/>
              </w:numPr>
            </w:pPr>
            <w:r w:rsidRPr="00345C11">
              <w:t>Computer with Google Earth</w:t>
            </w:r>
          </w:p>
        </w:tc>
      </w:tr>
    </w:tbl>
    <w:p w:rsidR="00345C11" w:rsidRPr="005253CF" w:rsidRDefault="00CF43F8" w:rsidP="00345C11">
      <w:pPr>
        <w:pStyle w:val="CM4"/>
        <w:spacing w:line="360" w:lineRule="auto"/>
        <w:jc w:val="both"/>
        <w:rPr>
          <w:b/>
          <w:color w:val="000000"/>
          <w:szCs w:val="22"/>
        </w:rPr>
      </w:pPr>
      <w:r w:rsidRPr="005253CF">
        <w:rPr>
          <w:b/>
          <w:color w:val="000000"/>
          <w:szCs w:val="22"/>
        </w:rPr>
        <w:t xml:space="preserve">Safety Considerations </w:t>
      </w:r>
    </w:p>
    <w:p w:rsidR="00345C11" w:rsidRPr="00345C11" w:rsidRDefault="00CF43F8" w:rsidP="00345C11">
      <w:pPr>
        <w:pStyle w:val="Default"/>
      </w:pPr>
      <w:r w:rsidRPr="00345C11">
        <w:t xml:space="preserve">Set clear expectations for behavior outside </w:t>
      </w:r>
    </w:p>
    <w:p w:rsidR="00345C11" w:rsidRPr="005253CF" w:rsidRDefault="00CF43F8" w:rsidP="00345C11">
      <w:pPr>
        <w:pStyle w:val="CM6"/>
        <w:spacing w:line="360" w:lineRule="auto"/>
        <w:jc w:val="both"/>
        <w:rPr>
          <w:color w:val="000000"/>
          <w:szCs w:val="22"/>
        </w:rPr>
      </w:pPr>
      <w:r w:rsidRPr="005253CF">
        <w:rPr>
          <w:b/>
          <w:color w:val="000000"/>
          <w:szCs w:val="22"/>
        </w:rPr>
        <w:t xml:space="preserve">Engage </w:t>
      </w:r>
      <w:r>
        <w:rPr>
          <w:b/>
          <w:color w:val="000000"/>
          <w:szCs w:val="22"/>
        </w:rPr>
        <w:t>– Time Estimate 10 minutes</w:t>
      </w:r>
    </w:p>
    <w:p w:rsidR="00345C11" w:rsidRPr="005253CF" w:rsidRDefault="00CF43F8" w:rsidP="00345C11">
      <w:pPr>
        <w:pStyle w:val="CM5"/>
        <w:numPr>
          <w:ilvl w:val="0"/>
          <w:numId w:val="3"/>
        </w:numPr>
        <w:spacing w:line="360" w:lineRule="auto"/>
        <w:jc w:val="both"/>
      </w:pPr>
      <w:r w:rsidRPr="005253CF">
        <w:lastRenderedPageBreak/>
        <w:t>In pairs have students take computer paper and crumple into a ball</w:t>
      </w:r>
    </w:p>
    <w:p w:rsidR="00345C11" w:rsidRPr="00345C11" w:rsidRDefault="00CF43F8" w:rsidP="00345C11">
      <w:pPr>
        <w:pStyle w:val="Default"/>
        <w:numPr>
          <w:ilvl w:val="0"/>
          <w:numId w:val="3"/>
        </w:numPr>
      </w:pPr>
      <w:r w:rsidRPr="00345C11">
        <w:t>Loosely unfold paper and where there are ripples and ridges trace those with a permanent marker</w:t>
      </w:r>
    </w:p>
    <w:p w:rsidR="00345C11" w:rsidRPr="00345C11" w:rsidRDefault="00CF43F8" w:rsidP="00345C11">
      <w:pPr>
        <w:pStyle w:val="Default"/>
        <w:numPr>
          <w:ilvl w:val="0"/>
          <w:numId w:val="3"/>
        </w:numPr>
      </w:pPr>
      <w:r w:rsidRPr="00345C11">
        <w:t>Explain to students that this is a watershed</w:t>
      </w:r>
    </w:p>
    <w:p w:rsidR="00345C11" w:rsidRPr="00345C11" w:rsidRDefault="00CF43F8" w:rsidP="00345C11">
      <w:pPr>
        <w:pStyle w:val="Default"/>
        <w:numPr>
          <w:ilvl w:val="0"/>
          <w:numId w:val="3"/>
        </w:numPr>
      </w:pPr>
      <w:r w:rsidRPr="00345C11">
        <w:t xml:space="preserve">Using washable markers have students sketch a community (school, neighborhood, mall, roads </w:t>
      </w:r>
      <w:proofErr w:type="spellStart"/>
      <w:r w:rsidRPr="00345C11">
        <w:t>etc</w:t>
      </w:r>
      <w:proofErr w:type="spellEnd"/>
      <w:r w:rsidRPr="00345C11">
        <w:t>)</w:t>
      </w:r>
    </w:p>
    <w:p w:rsidR="00345C11" w:rsidRPr="00345C11" w:rsidRDefault="00CF43F8" w:rsidP="00345C11">
      <w:pPr>
        <w:pStyle w:val="Default"/>
        <w:numPr>
          <w:ilvl w:val="0"/>
          <w:numId w:val="3"/>
        </w:numPr>
      </w:pPr>
      <w:r w:rsidRPr="00345C11">
        <w:t>Using the spray bottles spray the community and observe what happens.</w:t>
      </w:r>
    </w:p>
    <w:p w:rsidR="00345C11" w:rsidRPr="00345C11" w:rsidRDefault="00CF43F8" w:rsidP="00345C11">
      <w:pPr>
        <w:pStyle w:val="Default"/>
      </w:pPr>
      <w:r w:rsidRPr="00345C11">
        <w:t>Ask pairs to discuss what happened to the marker after the “rain came”</w:t>
      </w:r>
    </w:p>
    <w:p w:rsidR="00345C11" w:rsidRPr="00345C11" w:rsidRDefault="00CF43F8" w:rsidP="00345C11">
      <w:pPr>
        <w:pStyle w:val="Default"/>
      </w:pPr>
      <w:r w:rsidRPr="00345C11">
        <w:t xml:space="preserve">Ask </w:t>
      </w:r>
      <w:proofErr w:type="gramStart"/>
      <w:r w:rsidRPr="00345C11">
        <w:t>students  to</w:t>
      </w:r>
      <w:proofErr w:type="gramEnd"/>
      <w:r w:rsidRPr="00345C11">
        <w:t xml:space="preserve"> discuss in pairs what run off is</w:t>
      </w:r>
    </w:p>
    <w:p w:rsidR="00345C11" w:rsidRPr="00345C11" w:rsidRDefault="00014E8E" w:rsidP="00345C11">
      <w:pPr>
        <w:pStyle w:val="Default"/>
      </w:pPr>
    </w:p>
    <w:p w:rsidR="00345C11" w:rsidRDefault="00CF43F8" w:rsidP="00345C11">
      <w:pPr>
        <w:pStyle w:val="CM4"/>
        <w:spacing w:line="360" w:lineRule="auto"/>
        <w:jc w:val="both"/>
        <w:rPr>
          <w:b/>
          <w:color w:val="000000"/>
          <w:szCs w:val="22"/>
        </w:rPr>
      </w:pPr>
      <w:r w:rsidRPr="005253CF">
        <w:rPr>
          <w:b/>
          <w:szCs w:val="22"/>
        </w:rPr>
        <w:t xml:space="preserve">Explore </w:t>
      </w:r>
      <w:r>
        <w:rPr>
          <w:b/>
          <w:szCs w:val="22"/>
        </w:rPr>
        <w:t xml:space="preserve">– </w:t>
      </w:r>
      <w:r>
        <w:rPr>
          <w:b/>
          <w:color w:val="000000"/>
          <w:szCs w:val="22"/>
        </w:rPr>
        <w:t xml:space="preserve">Time </w:t>
      </w:r>
      <w:proofErr w:type="gramStart"/>
      <w:r>
        <w:rPr>
          <w:b/>
          <w:color w:val="000000"/>
          <w:szCs w:val="22"/>
        </w:rPr>
        <w:t>Estimate  60</w:t>
      </w:r>
      <w:proofErr w:type="gramEnd"/>
      <w:r>
        <w:rPr>
          <w:b/>
          <w:color w:val="000000"/>
          <w:szCs w:val="22"/>
        </w:rPr>
        <w:t xml:space="preserve"> minutes (depends on schoolyard size)</w:t>
      </w:r>
    </w:p>
    <w:p w:rsidR="00345C11" w:rsidRPr="00345C11" w:rsidRDefault="00CF43F8" w:rsidP="00345C11">
      <w:pPr>
        <w:pStyle w:val="Default"/>
        <w:numPr>
          <w:ilvl w:val="0"/>
          <w:numId w:val="4"/>
        </w:numPr>
      </w:pPr>
      <w:r w:rsidRPr="00345C11">
        <w:t>Hand out maps and clipboards</w:t>
      </w:r>
    </w:p>
    <w:p w:rsidR="00345C11" w:rsidRPr="00345C11" w:rsidRDefault="00CF43F8" w:rsidP="00345C11">
      <w:pPr>
        <w:pStyle w:val="Default"/>
        <w:numPr>
          <w:ilvl w:val="0"/>
          <w:numId w:val="4"/>
        </w:numPr>
      </w:pPr>
      <w:r w:rsidRPr="00345C11">
        <w:t>With the groups ask them to discuss what impervious and pervious may mean.  Come together as a class to discuss</w:t>
      </w:r>
    </w:p>
    <w:p w:rsidR="00345C11" w:rsidRPr="00345C11" w:rsidRDefault="00CF43F8" w:rsidP="00345C11">
      <w:pPr>
        <w:pStyle w:val="Default"/>
        <w:numPr>
          <w:ilvl w:val="0"/>
          <w:numId w:val="4"/>
        </w:numPr>
      </w:pPr>
      <w:r w:rsidRPr="00345C11">
        <w:t>Students will go outside and map out schoolyard</w:t>
      </w:r>
    </w:p>
    <w:p w:rsidR="00345C11" w:rsidRPr="00345C11" w:rsidRDefault="00CF43F8" w:rsidP="00345C11">
      <w:pPr>
        <w:pStyle w:val="Default"/>
        <w:numPr>
          <w:ilvl w:val="1"/>
          <w:numId w:val="4"/>
        </w:numPr>
      </w:pPr>
      <w:r w:rsidRPr="00345C11">
        <w:t>Parking lots (impervious surface)</w:t>
      </w:r>
    </w:p>
    <w:p w:rsidR="00345C11" w:rsidRPr="00345C11" w:rsidRDefault="00CF43F8" w:rsidP="00345C11">
      <w:pPr>
        <w:pStyle w:val="Default"/>
        <w:numPr>
          <w:ilvl w:val="1"/>
          <w:numId w:val="4"/>
        </w:numPr>
      </w:pPr>
      <w:r w:rsidRPr="00345C11">
        <w:t>Side walks</w:t>
      </w:r>
    </w:p>
    <w:p w:rsidR="00345C11" w:rsidRPr="00345C11" w:rsidRDefault="00CF43F8" w:rsidP="00345C11">
      <w:pPr>
        <w:pStyle w:val="Default"/>
        <w:numPr>
          <w:ilvl w:val="1"/>
          <w:numId w:val="4"/>
        </w:numPr>
      </w:pPr>
      <w:r w:rsidRPr="00345C11">
        <w:t>Eroded areas</w:t>
      </w:r>
    </w:p>
    <w:p w:rsidR="00345C11" w:rsidRPr="00345C11" w:rsidRDefault="00CF43F8" w:rsidP="00345C11">
      <w:pPr>
        <w:pStyle w:val="Default"/>
        <w:numPr>
          <w:ilvl w:val="1"/>
          <w:numId w:val="4"/>
        </w:numPr>
      </w:pPr>
      <w:r w:rsidRPr="00345C11">
        <w:t>Sports fields</w:t>
      </w:r>
    </w:p>
    <w:p w:rsidR="00345C11" w:rsidRPr="00345C11" w:rsidRDefault="00CF43F8" w:rsidP="00345C11">
      <w:pPr>
        <w:pStyle w:val="Default"/>
        <w:numPr>
          <w:ilvl w:val="1"/>
          <w:numId w:val="4"/>
        </w:numPr>
      </w:pPr>
      <w:r w:rsidRPr="00345C11">
        <w:t>Trees</w:t>
      </w:r>
    </w:p>
    <w:p w:rsidR="00345C11" w:rsidRPr="00345C11" w:rsidRDefault="00CF43F8" w:rsidP="00345C11">
      <w:pPr>
        <w:pStyle w:val="Default"/>
        <w:numPr>
          <w:ilvl w:val="1"/>
          <w:numId w:val="4"/>
        </w:numPr>
      </w:pPr>
      <w:r w:rsidRPr="00345C11">
        <w:t>Forested Areas</w:t>
      </w:r>
    </w:p>
    <w:p w:rsidR="00345C11" w:rsidRPr="00345C11" w:rsidRDefault="00CF43F8" w:rsidP="00345C11">
      <w:pPr>
        <w:pStyle w:val="Default"/>
        <w:numPr>
          <w:ilvl w:val="1"/>
          <w:numId w:val="4"/>
        </w:numPr>
      </w:pPr>
      <w:r w:rsidRPr="00345C11">
        <w:t>Down Spouts</w:t>
      </w:r>
    </w:p>
    <w:p w:rsidR="00345C11" w:rsidRPr="00345C11" w:rsidRDefault="00CF43F8" w:rsidP="00345C11">
      <w:pPr>
        <w:pStyle w:val="Default"/>
        <w:numPr>
          <w:ilvl w:val="1"/>
          <w:numId w:val="4"/>
        </w:numPr>
      </w:pPr>
      <w:r w:rsidRPr="00345C11">
        <w:t>Storm Water Trains</w:t>
      </w:r>
    </w:p>
    <w:p w:rsidR="00345C11" w:rsidRPr="00345C11" w:rsidRDefault="00CF43F8" w:rsidP="00345C11">
      <w:pPr>
        <w:pStyle w:val="Default"/>
        <w:numPr>
          <w:ilvl w:val="1"/>
          <w:numId w:val="4"/>
        </w:numPr>
      </w:pPr>
      <w:r w:rsidRPr="00345C11">
        <w:t>Buffer Zones</w:t>
      </w:r>
    </w:p>
    <w:p w:rsidR="00345C11" w:rsidRPr="00345C11" w:rsidRDefault="00CF43F8" w:rsidP="00345C11">
      <w:pPr>
        <w:pStyle w:val="Default"/>
        <w:numPr>
          <w:ilvl w:val="1"/>
          <w:numId w:val="4"/>
        </w:numPr>
      </w:pPr>
      <w:r w:rsidRPr="00345C11">
        <w:t>Creeks/lakes/streams</w:t>
      </w:r>
    </w:p>
    <w:p w:rsidR="00345C11" w:rsidRPr="00345C11" w:rsidRDefault="00CF43F8" w:rsidP="00345C11">
      <w:pPr>
        <w:pStyle w:val="Default"/>
        <w:numPr>
          <w:ilvl w:val="1"/>
          <w:numId w:val="4"/>
        </w:numPr>
      </w:pPr>
      <w:r w:rsidRPr="00345C11">
        <w:t>Grass areas</w:t>
      </w:r>
    </w:p>
    <w:p w:rsidR="00345C11" w:rsidRPr="00345C11" w:rsidRDefault="00CF43F8" w:rsidP="00345C11">
      <w:pPr>
        <w:pStyle w:val="Default"/>
      </w:pPr>
      <w:r w:rsidRPr="00345C11">
        <w:t>Be sure to point out areas where the land slopes (if there is a stream/body of water close by note where the slope of the land is in relationship to the body of water, typically the slope goes towards the water)</w:t>
      </w:r>
    </w:p>
    <w:p w:rsidR="00345C11" w:rsidRPr="00345C11" w:rsidRDefault="00014E8E" w:rsidP="00345C11">
      <w:pPr>
        <w:pStyle w:val="Default"/>
      </w:pPr>
    </w:p>
    <w:p w:rsidR="00345C11" w:rsidRPr="00345C11" w:rsidRDefault="00CF43F8" w:rsidP="00345C11">
      <w:pPr>
        <w:pStyle w:val="Default"/>
      </w:pPr>
      <w:r w:rsidRPr="00345C11">
        <w:t xml:space="preserve">Inside students can color maps encourage students to fill up entire </w:t>
      </w:r>
      <w:proofErr w:type="gramStart"/>
      <w:r w:rsidRPr="00345C11">
        <w:t>page</w:t>
      </w:r>
      <w:proofErr w:type="gramEnd"/>
    </w:p>
    <w:p w:rsidR="00345C11" w:rsidRPr="00345C11" w:rsidRDefault="00CF43F8" w:rsidP="00345C11">
      <w:pPr>
        <w:pStyle w:val="Default"/>
      </w:pPr>
      <w:r w:rsidRPr="00345C11">
        <w:t xml:space="preserve">It may be helpful to pull up a </w:t>
      </w:r>
      <w:proofErr w:type="spellStart"/>
      <w:r w:rsidRPr="00345C11">
        <w:t>google</w:t>
      </w:r>
      <w:proofErr w:type="spellEnd"/>
      <w:r w:rsidRPr="00345C11">
        <w:t xml:space="preserve"> earth overhead view of the school</w:t>
      </w:r>
    </w:p>
    <w:p w:rsidR="00345C11" w:rsidRDefault="00CF43F8" w:rsidP="00345C11">
      <w:pPr>
        <w:pStyle w:val="CM6"/>
        <w:spacing w:line="360" w:lineRule="auto"/>
        <w:jc w:val="both"/>
        <w:rPr>
          <w:b/>
          <w:color w:val="000000"/>
          <w:szCs w:val="22"/>
        </w:rPr>
      </w:pPr>
      <w:r w:rsidRPr="005253CF">
        <w:rPr>
          <w:b/>
          <w:color w:val="000000"/>
          <w:szCs w:val="22"/>
        </w:rPr>
        <w:t xml:space="preserve">Explain </w:t>
      </w:r>
      <w:r>
        <w:rPr>
          <w:b/>
          <w:color w:val="000000"/>
          <w:szCs w:val="22"/>
        </w:rPr>
        <w:t>-- Time Estimate 20 minutes</w:t>
      </w:r>
    </w:p>
    <w:p w:rsidR="00345C11" w:rsidRPr="00345C11" w:rsidRDefault="00CF43F8" w:rsidP="00345C11">
      <w:pPr>
        <w:pStyle w:val="Default"/>
      </w:pPr>
      <w:r w:rsidRPr="00345C11">
        <w:t>Assess how the school uses the land around the building.  Prior to class teacher should come up with a “report card” for students to analyze how well the school uses the land.  Report card could include items like amount of grass mowed, do most students in the room ride bus/carpool, how much of the ground is covered by impervious surfaces etc.</w:t>
      </w:r>
    </w:p>
    <w:p w:rsidR="00345C11" w:rsidRPr="00345C11" w:rsidRDefault="00014E8E" w:rsidP="00345C11">
      <w:pPr>
        <w:pStyle w:val="Default"/>
      </w:pPr>
    </w:p>
    <w:p w:rsidR="00345C11" w:rsidRPr="005253CF" w:rsidRDefault="00014E8E" w:rsidP="00345C11">
      <w:pPr>
        <w:pStyle w:val="CM6"/>
        <w:spacing w:line="360" w:lineRule="auto"/>
        <w:jc w:val="both"/>
        <w:rPr>
          <w:b/>
          <w:color w:val="000000"/>
          <w:szCs w:val="22"/>
        </w:rPr>
      </w:pPr>
    </w:p>
    <w:p w:rsidR="00345C11" w:rsidRPr="005253CF" w:rsidRDefault="00014E8E" w:rsidP="00345C11">
      <w:pPr>
        <w:pStyle w:val="CM6"/>
        <w:spacing w:line="360" w:lineRule="auto"/>
        <w:jc w:val="both"/>
        <w:rPr>
          <w:b/>
          <w:color w:val="000000"/>
          <w:szCs w:val="22"/>
        </w:rPr>
      </w:pPr>
    </w:p>
    <w:p w:rsidR="00345C11" w:rsidRPr="005253CF" w:rsidRDefault="00CF43F8" w:rsidP="00345C11">
      <w:pPr>
        <w:pStyle w:val="CM6"/>
        <w:spacing w:line="360" w:lineRule="auto"/>
        <w:jc w:val="both"/>
        <w:rPr>
          <w:color w:val="000000"/>
          <w:szCs w:val="22"/>
        </w:rPr>
      </w:pPr>
      <w:r w:rsidRPr="005253CF">
        <w:rPr>
          <w:b/>
          <w:color w:val="000000"/>
          <w:szCs w:val="22"/>
        </w:rPr>
        <w:lastRenderedPageBreak/>
        <w:t xml:space="preserve">Extend </w:t>
      </w:r>
      <w:r>
        <w:rPr>
          <w:b/>
          <w:color w:val="000000"/>
          <w:szCs w:val="22"/>
        </w:rPr>
        <w:t xml:space="preserve">-- Time </w:t>
      </w:r>
      <w:proofErr w:type="gramStart"/>
      <w:r>
        <w:rPr>
          <w:b/>
          <w:color w:val="000000"/>
          <w:szCs w:val="22"/>
        </w:rPr>
        <w:t>Estimate  15</w:t>
      </w:r>
      <w:proofErr w:type="gramEnd"/>
      <w:r>
        <w:rPr>
          <w:b/>
          <w:color w:val="000000"/>
          <w:szCs w:val="22"/>
        </w:rPr>
        <w:t xml:space="preserve"> minutes</w:t>
      </w:r>
    </w:p>
    <w:p w:rsidR="00345C11" w:rsidRPr="00345C11" w:rsidRDefault="00CF43F8" w:rsidP="00345C11">
      <w:pPr>
        <w:pStyle w:val="CM5"/>
        <w:spacing w:line="360" w:lineRule="auto"/>
        <w:rPr>
          <w:color w:val="000000"/>
          <w:szCs w:val="20"/>
        </w:rPr>
      </w:pPr>
      <w:r w:rsidRPr="005253CF">
        <w:rPr>
          <w:color w:val="000000"/>
          <w:szCs w:val="20"/>
        </w:rPr>
        <w:t>Students could do an assessment of how the land is used where they live and recommend improvements.</w:t>
      </w:r>
    </w:p>
    <w:p w:rsidR="00345C11" w:rsidRDefault="00CF43F8" w:rsidP="00345C11">
      <w:pPr>
        <w:pStyle w:val="CM1"/>
        <w:spacing w:line="360" w:lineRule="auto"/>
        <w:jc w:val="both"/>
        <w:rPr>
          <w:b/>
          <w:color w:val="000000"/>
          <w:szCs w:val="22"/>
        </w:rPr>
      </w:pPr>
      <w:r w:rsidRPr="005253CF">
        <w:rPr>
          <w:b/>
          <w:color w:val="000000"/>
          <w:szCs w:val="22"/>
        </w:rPr>
        <w:t xml:space="preserve">Evaluate </w:t>
      </w:r>
      <w:r>
        <w:rPr>
          <w:b/>
          <w:color w:val="000000"/>
          <w:szCs w:val="22"/>
        </w:rPr>
        <w:t xml:space="preserve">-- Time Estimate 5 minutes </w:t>
      </w:r>
    </w:p>
    <w:p w:rsidR="00345C11" w:rsidRPr="005253CF" w:rsidRDefault="00014E8E" w:rsidP="00345C11">
      <w:pPr>
        <w:pStyle w:val="Default"/>
        <w:spacing w:line="360" w:lineRule="auto"/>
      </w:pPr>
    </w:p>
    <w:p w:rsidR="00345C11" w:rsidRPr="00345C11" w:rsidRDefault="00CF43F8" w:rsidP="00345C11">
      <w:pPr>
        <w:pStyle w:val="Default"/>
      </w:pPr>
      <w:r w:rsidRPr="00345C11">
        <w:t>Exit slip:</w:t>
      </w:r>
    </w:p>
    <w:p w:rsidR="00345C11" w:rsidRPr="00345C11" w:rsidRDefault="00CF43F8" w:rsidP="00345C11">
      <w:pPr>
        <w:pStyle w:val="Default"/>
      </w:pPr>
      <w:r w:rsidRPr="00345C11">
        <w:t>How can the school IMPROVE the way the land is used?</w:t>
      </w:r>
    </w:p>
    <w:p w:rsidR="00345C11" w:rsidRPr="00345C11" w:rsidRDefault="00CF43F8" w:rsidP="00345C11">
      <w:pPr>
        <w:pStyle w:val="Default"/>
      </w:pPr>
      <w:r w:rsidRPr="00345C11">
        <w:t>What is the school doing well?</w:t>
      </w:r>
    </w:p>
    <w:p w:rsidR="00345C11" w:rsidRPr="005253CF" w:rsidRDefault="00014E8E" w:rsidP="00345C11">
      <w:pPr>
        <w:pStyle w:val="CM6"/>
        <w:spacing w:line="360" w:lineRule="auto"/>
        <w:rPr>
          <w:b/>
          <w:color w:val="000000"/>
          <w:szCs w:val="22"/>
        </w:rPr>
      </w:pPr>
    </w:p>
    <w:p w:rsidR="00345C11" w:rsidRPr="005253CF" w:rsidRDefault="00CF43F8" w:rsidP="00345C11">
      <w:pPr>
        <w:pStyle w:val="CM6"/>
        <w:spacing w:line="360" w:lineRule="auto"/>
        <w:rPr>
          <w:color w:val="000000"/>
          <w:szCs w:val="22"/>
        </w:rPr>
      </w:pPr>
      <w:r w:rsidRPr="005253CF">
        <w:rPr>
          <w:b/>
          <w:color w:val="000000"/>
          <w:szCs w:val="22"/>
        </w:rPr>
        <w:t xml:space="preserve">Plans for Diversity </w:t>
      </w:r>
    </w:p>
    <w:p w:rsidR="00345C11" w:rsidRPr="005253CF" w:rsidRDefault="00CF43F8" w:rsidP="00345C11">
      <w:pPr>
        <w:pStyle w:val="CM7"/>
        <w:spacing w:line="360" w:lineRule="auto"/>
        <w:rPr>
          <w:i/>
          <w:color w:val="000000"/>
        </w:rPr>
      </w:pPr>
      <w:r w:rsidRPr="005253CF">
        <w:rPr>
          <w:i/>
          <w:color w:val="000000"/>
          <w:szCs w:val="20"/>
        </w:rPr>
        <w:t>Students who have issues with fine motor skills may need assistance getting the outlines of objects completed.  Provide a personal map printed from Google Earth for these students to have on the clipboard as they walk around the building.</w:t>
      </w:r>
    </w:p>
    <w:p w:rsidR="00345C11" w:rsidRPr="005253CF" w:rsidRDefault="00CF43F8" w:rsidP="00345C11">
      <w:pPr>
        <w:pStyle w:val="CM6"/>
        <w:spacing w:line="360" w:lineRule="auto"/>
        <w:rPr>
          <w:b/>
          <w:color w:val="000000"/>
          <w:szCs w:val="22"/>
        </w:rPr>
      </w:pPr>
      <w:r w:rsidRPr="005253CF">
        <w:rPr>
          <w:b/>
          <w:color w:val="000000"/>
          <w:szCs w:val="22"/>
        </w:rPr>
        <w:t xml:space="preserve">Connections </w:t>
      </w:r>
    </w:p>
    <w:p w:rsidR="00345C11" w:rsidRPr="00345C11" w:rsidRDefault="00CF43F8" w:rsidP="00345C11">
      <w:pPr>
        <w:pStyle w:val="Default"/>
      </w:pPr>
      <w:r w:rsidRPr="00345C11">
        <w:t>If everyone in the Chesapeake Bay watershed used the land the way we did how would that effect the water quality?</w:t>
      </w:r>
    </w:p>
    <w:p w:rsidR="00345C11" w:rsidRPr="00345C11" w:rsidRDefault="00014E8E" w:rsidP="00345C11">
      <w:pPr>
        <w:pStyle w:val="Default"/>
      </w:pPr>
    </w:p>
    <w:p w:rsidR="00345C11" w:rsidRPr="005253CF" w:rsidRDefault="00CF43F8" w:rsidP="00345C11">
      <w:pPr>
        <w:pStyle w:val="Default"/>
        <w:spacing w:line="360" w:lineRule="auto"/>
        <w:rPr>
          <w:color w:val="auto"/>
        </w:rPr>
      </w:pPr>
      <w:r w:rsidRPr="005253CF">
        <w:rPr>
          <w:color w:val="auto"/>
        </w:rPr>
        <w:t>Students could also evaluate the types of energy sources used on the school property as well.</w:t>
      </w:r>
    </w:p>
    <w:sectPr w:rsidR="00345C11"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DF5"/>
    <w:multiLevelType w:val="hybridMultilevel"/>
    <w:tmpl w:val="C952F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0144510"/>
    <w:multiLevelType w:val="hybridMultilevel"/>
    <w:tmpl w:val="B98A60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8590FF2"/>
    <w:multiLevelType w:val="hybridMultilevel"/>
    <w:tmpl w:val="B6A0C47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A380BB9"/>
    <w:multiLevelType w:val="hybridMultilevel"/>
    <w:tmpl w:val="7E9A81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14E8E"/>
    <w:rsid w:val="005253CF"/>
    <w:rsid w:val="00CF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table" w:styleId="TableGrid">
    <w:name w:val="Table Grid"/>
    <w:basedOn w:val="TableNormal"/>
    <w:rsid w:val="00345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table" w:styleId="TableGrid">
    <w:name w:val="Table Grid"/>
    <w:basedOn w:val="TableNormal"/>
    <w:rsid w:val="00345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COE Student</cp:lastModifiedBy>
  <cp:revision>2</cp:revision>
  <dcterms:created xsi:type="dcterms:W3CDTF">2015-01-28T16:12:00Z</dcterms:created>
  <dcterms:modified xsi:type="dcterms:W3CDTF">2015-01-28T16:12:00Z</dcterms:modified>
</cp:coreProperties>
</file>